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76E5" w14:textId="77777777" w:rsidR="00701531" w:rsidRPr="00C76A8E" w:rsidRDefault="00701531" w:rsidP="004F1D83">
      <w:bookmarkStart w:id="0" w:name="_GoBack"/>
      <w:bookmarkEnd w:id="0"/>
    </w:p>
    <w:p w14:paraId="5FD176E6" w14:textId="77777777" w:rsidR="00701531" w:rsidRPr="00562F60" w:rsidRDefault="00701531" w:rsidP="00701531">
      <w:pPr>
        <w:rPr>
          <w:rFonts w:ascii="Arial" w:hAnsi="Arial" w:cs="Arial"/>
          <w:sz w:val="28"/>
          <w:szCs w:val="28"/>
        </w:rPr>
      </w:pPr>
    </w:p>
    <w:p w14:paraId="5FD176E7" w14:textId="77777777" w:rsidR="00276773" w:rsidRPr="00562F60" w:rsidRDefault="008B52A9" w:rsidP="008B52A9">
      <w:pPr>
        <w:tabs>
          <w:tab w:val="left" w:pos="2076"/>
        </w:tabs>
        <w:jc w:val="center"/>
        <w:rPr>
          <w:rFonts w:ascii="Arial" w:hAnsi="Arial" w:cs="Arial"/>
          <w:b/>
          <w:sz w:val="28"/>
          <w:szCs w:val="28"/>
        </w:rPr>
      </w:pPr>
      <w:r w:rsidRPr="00562F60">
        <w:rPr>
          <w:rFonts w:ascii="Arial" w:hAnsi="Arial" w:cs="Arial"/>
          <w:b/>
          <w:sz w:val="28"/>
          <w:szCs w:val="28"/>
        </w:rPr>
        <w:t xml:space="preserve">PLÁN VÝZEV </w:t>
      </w:r>
      <w:r w:rsidR="00C37AF2" w:rsidRPr="00562F60">
        <w:rPr>
          <w:rFonts w:ascii="Arial" w:hAnsi="Arial" w:cs="Arial"/>
          <w:b/>
          <w:sz w:val="28"/>
          <w:szCs w:val="28"/>
        </w:rPr>
        <w:t>pro rok 2017</w:t>
      </w:r>
    </w:p>
    <w:p w14:paraId="5FD176E8" w14:textId="77777777" w:rsidR="00276773" w:rsidRDefault="00276773" w:rsidP="00701531">
      <w:pPr>
        <w:tabs>
          <w:tab w:val="left" w:pos="2076"/>
        </w:tabs>
      </w:pPr>
    </w:p>
    <w:p w14:paraId="5FD176E9" w14:textId="77777777" w:rsidR="008B52A9" w:rsidRPr="008B52A9" w:rsidRDefault="008B52A9" w:rsidP="00701531">
      <w:pPr>
        <w:tabs>
          <w:tab w:val="left" w:pos="2076"/>
        </w:tabs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883"/>
        <w:gridCol w:w="1667"/>
      </w:tblGrid>
      <w:tr w:rsidR="00C37AF2" w14:paraId="5FD176ED" w14:textId="77777777" w:rsidTr="001F1470">
        <w:trPr>
          <w:jc w:val="center"/>
        </w:trPr>
        <w:tc>
          <w:tcPr>
            <w:tcW w:w="1500" w:type="dxa"/>
            <w:vAlign w:val="center"/>
          </w:tcPr>
          <w:p w14:paraId="5FD176EA" w14:textId="77777777" w:rsidR="00C37AF2" w:rsidRPr="00562F60" w:rsidRDefault="00C37AF2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Programový rámec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FD176EB" w14:textId="77777777" w:rsidR="00C37AF2" w:rsidRPr="00562F60" w:rsidRDefault="00C37AF2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Zaměření výzvy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6EC" w14:textId="77777777" w:rsidR="00C37AF2" w:rsidRPr="00562F60" w:rsidRDefault="00C37AF2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Alokace          (v tis. Kč)</w:t>
            </w:r>
          </w:p>
        </w:tc>
      </w:tr>
      <w:tr w:rsidR="00562F60" w14:paraId="5FD176F1" w14:textId="77777777" w:rsidTr="001F1470">
        <w:trPr>
          <w:trHeight w:hRule="exact" w:val="340"/>
          <w:jc w:val="center"/>
        </w:trPr>
        <w:tc>
          <w:tcPr>
            <w:tcW w:w="1500" w:type="dxa"/>
            <w:vMerge w:val="restart"/>
            <w:vAlign w:val="center"/>
          </w:tcPr>
          <w:p w14:paraId="5FD176EE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IROP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FD176EF" w14:textId="77777777" w:rsidR="00562F60" w:rsidRPr="00562F60" w:rsidRDefault="00562F60" w:rsidP="0017175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Dopravní automobily IZS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6F0" w14:textId="77777777" w:rsidR="00562F60" w:rsidRPr="00562F60" w:rsidRDefault="00562F60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2.100</w:t>
            </w:r>
          </w:p>
        </w:tc>
      </w:tr>
      <w:tr w:rsidR="00562F60" w14:paraId="5FD176F5" w14:textId="77777777" w:rsidTr="001F1470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6F2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6F3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bydlení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6F4" w14:textId="10BF33B2" w:rsidR="00562F60" w:rsidRPr="00562F60" w:rsidRDefault="00036DE8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562F60" w14:paraId="5FD176F9" w14:textId="77777777" w:rsidTr="001F1470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6F6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6F7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podnikání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6F8" w14:textId="6202445E" w:rsidR="00562F60" w:rsidRPr="00562F60" w:rsidRDefault="00036DE8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723,5</w:t>
            </w:r>
          </w:p>
        </w:tc>
      </w:tr>
      <w:tr w:rsidR="00562F60" w14:paraId="5FD176FD" w14:textId="77777777" w:rsidTr="00036DE8">
        <w:trPr>
          <w:trHeight w:hRule="exact" w:val="591"/>
          <w:jc w:val="center"/>
        </w:trPr>
        <w:tc>
          <w:tcPr>
            <w:tcW w:w="1500" w:type="dxa"/>
            <w:vMerge/>
            <w:vAlign w:val="center"/>
          </w:tcPr>
          <w:p w14:paraId="5FD176FA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6FB" w14:textId="235ABB4E" w:rsidR="00562F60" w:rsidRPr="00562F60" w:rsidRDefault="00036DE8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Infrastruktura pro mateřské, základní, střední, zájmové, celoživotní a neformální vzdělávání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6FC" w14:textId="62DB7CC0" w:rsidR="00562F60" w:rsidRPr="00562F60" w:rsidRDefault="00036DE8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5.250</w:t>
            </w:r>
          </w:p>
        </w:tc>
      </w:tr>
      <w:tr w:rsidR="00562F60" w14:paraId="5FD17709" w14:textId="77777777" w:rsidTr="001F1470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706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07" w14:textId="79ABF144" w:rsidR="00562F60" w:rsidRPr="00562F60" w:rsidRDefault="00036DE8" w:rsidP="005F41FB">
            <w:pPr>
              <w:tabs>
                <w:tab w:val="left" w:pos="207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IROP celkem: 4 výzvy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08" w14:textId="1511B027" w:rsidR="00562F60" w:rsidRPr="00562F60" w:rsidRDefault="00036DE8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8 673,5</w:t>
            </w:r>
          </w:p>
        </w:tc>
      </w:tr>
      <w:tr w:rsidR="00562F60" w14:paraId="5FD1770D" w14:textId="77777777" w:rsidTr="001F1470">
        <w:trPr>
          <w:trHeight w:hRule="exact" w:val="340"/>
          <w:jc w:val="center"/>
        </w:trPr>
        <w:tc>
          <w:tcPr>
            <w:tcW w:w="1500" w:type="dxa"/>
            <w:vMerge w:val="restart"/>
            <w:vAlign w:val="center"/>
          </w:tcPr>
          <w:p w14:paraId="5FD1770A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OPZ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FD1770B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 xml:space="preserve">Sociální služby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0C" w14:textId="765D7BBC" w:rsidR="00562F60" w:rsidRPr="00562F60" w:rsidRDefault="00A22975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562F60" w14:paraId="5FD17711" w14:textId="77777777" w:rsidTr="001F1470">
        <w:trPr>
          <w:trHeight w:hRule="exact" w:val="644"/>
          <w:jc w:val="center"/>
        </w:trPr>
        <w:tc>
          <w:tcPr>
            <w:tcW w:w="1500" w:type="dxa"/>
            <w:vMerge/>
            <w:vAlign w:val="center"/>
          </w:tcPr>
          <w:p w14:paraId="5FD1770E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0F" w14:textId="77777777" w:rsidR="00562F60" w:rsidRPr="00562F60" w:rsidRDefault="00562F60" w:rsidP="00C37AF2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Zaměstnanost v území – aktivity na podporu zvyšování uplatnitelnosti osob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10" w14:textId="3663C603" w:rsidR="00562F60" w:rsidRPr="00562F60" w:rsidRDefault="00A22975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562F60" w14:paraId="5FD17715" w14:textId="77777777" w:rsidTr="001F1470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712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13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14" w14:textId="5DE251DD" w:rsidR="00562F60" w:rsidRPr="00562F60" w:rsidRDefault="00A22975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562F60" w14:paraId="5FD17719" w14:textId="77777777" w:rsidTr="001F1470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716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17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OPZ celkem: 3 výzvy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18" w14:textId="2932547A" w:rsidR="00562F60" w:rsidRPr="00562F60" w:rsidRDefault="00A22975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1.950</w:t>
            </w:r>
          </w:p>
        </w:tc>
      </w:tr>
      <w:tr w:rsidR="00562F60" w14:paraId="5FD1771D" w14:textId="77777777" w:rsidTr="001F1470">
        <w:trPr>
          <w:trHeight w:hRule="exact" w:val="340"/>
          <w:jc w:val="center"/>
        </w:trPr>
        <w:tc>
          <w:tcPr>
            <w:tcW w:w="1500" w:type="dxa"/>
            <w:vMerge w:val="restart"/>
            <w:vAlign w:val="center"/>
          </w:tcPr>
          <w:p w14:paraId="5FD1771A" w14:textId="77777777" w:rsidR="00562F60" w:rsidRPr="00562F60" w:rsidRDefault="00562F60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PRV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FD1771B" w14:textId="77777777" w:rsidR="00562F60" w:rsidRPr="00562F60" w:rsidRDefault="00562F60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Investic</w:t>
            </w:r>
            <w:r w:rsidR="001F1470">
              <w:rPr>
                <w:rFonts w:ascii="Arial" w:hAnsi="Arial" w:cs="Arial"/>
                <w:sz w:val="22"/>
                <w:szCs w:val="22"/>
              </w:rPr>
              <w:t xml:space="preserve">e do zemědělských podniků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1C" w14:textId="77777777" w:rsidR="00562F60" w:rsidRPr="00562F60" w:rsidRDefault="00562F60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2.600</w:t>
            </w:r>
          </w:p>
        </w:tc>
      </w:tr>
      <w:tr w:rsidR="00562F60" w14:paraId="5FD17726" w14:textId="77777777" w:rsidTr="001F1470">
        <w:trPr>
          <w:trHeight w:hRule="exact" w:val="340"/>
          <w:jc w:val="center"/>
        </w:trPr>
        <w:tc>
          <w:tcPr>
            <w:tcW w:w="1500" w:type="dxa"/>
            <w:vMerge/>
          </w:tcPr>
          <w:p w14:paraId="5FD17722" w14:textId="77777777" w:rsidR="00562F60" w:rsidRPr="00562F60" w:rsidRDefault="00562F60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23" w14:textId="77777777" w:rsidR="00562F60" w:rsidRPr="00562F60" w:rsidRDefault="00562F60" w:rsidP="00C37AF2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Podpora nezemědělských činností</w:t>
            </w:r>
          </w:p>
          <w:p w14:paraId="5FD17724" w14:textId="77777777" w:rsidR="00562F60" w:rsidRPr="00562F60" w:rsidRDefault="00562F60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D17725" w14:textId="4C096A91" w:rsidR="00562F60" w:rsidRPr="00562F60" w:rsidRDefault="00036DE8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</w:tr>
      <w:tr w:rsidR="00562F60" w14:paraId="5FD1772E" w14:textId="77777777" w:rsidTr="001F1470">
        <w:trPr>
          <w:trHeight w:hRule="exact" w:val="340"/>
          <w:jc w:val="center"/>
        </w:trPr>
        <w:tc>
          <w:tcPr>
            <w:tcW w:w="1500" w:type="dxa"/>
            <w:vMerge/>
          </w:tcPr>
          <w:p w14:paraId="5FD1772B" w14:textId="77777777" w:rsidR="00562F60" w:rsidRPr="00562F60" w:rsidRDefault="00562F60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2C" w14:textId="2661016D" w:rsidR="00562F60" w:rsidRPr="00562F60" w:rsidRDefault="001F1470" w:rsidP="00562F60">
            <w:pPr>
              <w:tabs>
                <w:tab w:val="left" w:pos="207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PRV</w:t>
            </w:r>
            <w:r w:rsidR="00036D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celkem: 2 Fiche (1 výzva)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2D" w14:textId="2F33FCE8" w:rsidR="00562F60" w:rsidRPr="00562F60" w:rsidRDefault="00036DE8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3.900</w:t>
            </w:r>
          </w:p>
        </w:tc>
      </w:tr>
      <w:tr w:rsidR="00C37AF2" w14:paraId="5FD17732" w14:textId="77777777" w:rsidTr="001F1470">
        <w:trPr>
          <w:trHeight w:val="673"/>
          <w:jc w:val="center"/>
        </w:trPr>
        <w:tc>
          <w:tcPr>
            <w:tcW w:w="1500" w:type="dxa"/>
          </w:tcPr>
          <w:p w14:paraId="5FD1772F" w14:textId="77777777" w:rsidR="00C37AF2" w:rsidRPr="00562F60" w:rsidRDefault="00C37AF2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5FD17730" w14:textId="787A2792" w:rsidR="00C37AF2" w:rsidRPr="00562F60" w:rsidRDefault="00562F60" w:rsidP="00562F60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 p</w:t>
            </w:r>
            <w:r w:rsidR="001F1470">
              <w:rPr>
                <w:rFonts w:ascii="Arial" w:hAnsi="Arial" w:cs="Arial"/>
                <w:sz w:val="22"/>
                <w:szCs w:val="22"/>
              </w:rPr>
              <w:t xml:space="preserve">ro rok 2017: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D17731" w14:textId="6241C61E" w:rsidR="00C37AF2" w:rsidRPr="00562F60" w:rsidRDefault="00A22975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14 52</w:t>
            </w:r>
            <w:r w:rsidR="00036D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</w:tbl>
    <w:p w14:paraId="5FD17733" w14:textId="77777777" w:rsidR="00D9406C" w:rsidRDefault="00701531" w:rsidP="00701531">
      <w:pPr>
        <w:tabs>
          <w:tab w:val="left" w:pos="2076"/>
        </w:tabs>
      </w:pPr>
      <w:r w:rsidRPr="00C76A8E">
        <w:tab/>
      </w:r>
    </w:p>
    <w:p w14:paraId="5FD17734" w14:textId="77777777" w:rsidR="005F00F2" w:rsidRDefault="005F00F2" w:rsidP="00701531">
      <w:pPr>
        <w:tabs>
          <w:tab w:val="left" w:pos="2076"/>
        </w:tabs>
      </w:pPr>
    </w:p>
    <w:p w14:paraId="5FD17735" w14:textId="77777777" w:rsidR="00FC780B" w:rsidRDefault="00FC780B" w:rsidP="00701531">
      <w:pPr>
        <w:tabs>
          <w:tab w:val="left" w:pos="2076"/>
        </w:tabs>
      </w:pPr>
    </w:p>
    <w:p w14:paraId="5FD17736" w14:textId="77777777" w:rsidR="00FC780B" w:rsidRDefault="00FC780B" w:rsidP="00701531">
      <w:pPr>
        <w:tabs>
          <w:tab w:val="left" w:pos="2076"/>
        </w:tabs>
      </w:pPr>
    </w:p>
    <w:p w14:paraId="5FD17737" w14:textId="77777777" w:rsidR="00FC780B" w:rsidRDefault="00FC780B" w:rsidP="00701531">
      <w:pPr>
        <w:tabs>
          <w:tab w:val="left" w:pos="2076"/>
        </w:tabs>
      </w:pPr>
    </w:p>
    <w:p w14:paraId="5FD17738" w14:textId="77777777" w:rsidR="00FC780B" w:rsidRDefault="00FC780B" w:rsidP="00701531">
      <w:pPr>
        <w:tabs>
          <w:tab w:val="left" w:pos="2076"/>
        </w:tabs>
      </w:pPr>
    </w:p>
    <w:p w14:paraId="5FD17739" w14:textId="77777777" w:rsidR="00FC780B" w:rsidRDefault="00FC780B" w:rsidP="00701531">
      <w:pPr>
        <w:tabs>
          <w:tab w:val="left" w:pos="2076"/>
        </w:tabs>
      </w:pPr>
    </w:p>
    <w:p w14:paraId="5FD1773A" w14:textId="77777777" w:rsidR="00FC780B" w:rsidRDefault="00FC780B" w:rsidP="00701531">
      <w:pPr>
        <w:tabs>
          <w:tab w:val="left" w:pos="2076"/>
        </w:tabs>
      </w:pPr>
    </w:p>
    <w:p w14:paraId="5FD1773B" w14:textId="77777777" w:rsidR="00FC780B" w:rsidRDefault="00FC780B" w:rsidP="00701531">
      <w:pPr>
        <w:tabs>
          <w:tab w:val="left" w:pos="2076"/>
        </w:tabs>
      </w:pPr>
    </w:p>
    <w:p w14:paraId="5FD1773C" w14:textId="77777777" w:rsidR="00FC780B" w:rsidRDefault="00FC780B" w:rsidP="00701531">
      <w:pPr>
        <w:tabs>
          <w:tab w:val="left" w:pos="2076"/>
        </w:tabs>
      </w:pPr>
    </w:p>
    <w:p w14:paraId="5FD1773D" w14:textId="77777777" w:rsidR="00FC780B" w:rsidRDefault="00FC780B" w:rsidP="00701531">
      <w:pPr>
        <w:tabs>
          <w:tab w:val="left" w:pos="2076"/>
        </w:tabs>
      </w:pPr>
    </w:p>
    <w:p w14:paraId="5FD1773E" w14:textId="77777777" w:rsidR="00FC780B" w:rsidRDefault="00FC780B" w:rsidP="00701531">
      <w:pPr>
        <w:tabs>
          <w:tab w:val="left" w:pos="2076"/>
        </w:tabs>
      </w:pPr>
    </w:p>
    <w:p w14:paraId="5FD1773F" w14:textId="77777777" w:rsidR="00FC780B" w:rsidRDefault="00FC780B" w:rsidP="00701531">
      <w:pPr>
        <w:tabs>
          <w:tab w:val="left" w:pos="2076"/>
        </w:tabs>
      </w:pPr>
    </w:p>
    <w:p w14:paraId="5FD17740" w14:textId="77777777" w:rsidR="00FC780B" w:rsidRDefault="00FC780B" w:rsidP="00701531">
      <w:pPr>
        <w:tabs>
          <w:tab w:val="left" w:pos="2076"/>
        </w:tabs>
      </w:pPr>
    </w:p>
    <w:p w14:paraId="5FD17741" w14:textId="77777777" w:rsidR="00FC780B" w:rsidRDefault="00FC780B" w:rsidP="00701531">
      <w:pPr>
        <w:tabs>
          <w:tab w:val="left" w:pos="2076"/>
        </w:tabs>
      </w:pPr>
    </w:p>
    <w:p w14:paraId="5FD17742" w14:textId="77777777" w:rsidR="00FC780B" w:rsidRDefault="00FC780B" w:rsidP="00701531">
      <w:pPr>
        <w:tabs>
          <w:tab w:val="left" w:pos="2076"/>
        </w:tabs>
      </w:pPr>
    </w:p>
    <w:p w14:paraId="5FD17743" w14:textId="77777777" w:rsidR="00FC780B" w:rsidRDefault="00FC780B" w:rsidP="00701531">
      <w:pPr>
        <w:tabs>
          <w:tab w:val="left" w:pos="2076"/>
        </w:tabs>
      </w:pPr>
    </w:p>
    <w:p w14:paraId="5FD17744" w14:textId="77777777" w:rsidR="00FC780B" w:rsidRDefault="00FC780B" w:rsidP="00701531">
      <w:pPr>
        <w:tabs>
          <w:tab w:val="left" w:pos="2076"/>
        </w:tabs>
      </w:pPr>
    </w:p>
    <w:p w14:paraId="5FD17745" w14:textId="36905003" w:rsidR="00FC780B" w:rsidRDefault="00FC780B" w:rsidP="00701531">
      <w:pPr>
        <w:tabs>
          <w:tab w:val="left" w:pos="2076"/>
        </w:tabs>
      </w:pPr>
    </w:p>
    <w:p w14:paraId="595A4CF8" w14:textId="4CF3FA24" w:rsidR="00A22975" w:rsidRDefault="00A22975" w:rsidP="00701531">
      <w:pPr>
        <w:tabs>
          <w:tab w:val="left" w:pos="2076"/>
        </w:tabs>
      </w:pPr>
    </w:p>
    <w:p w14:paraId="46D0047B" w14:textId="7595044C" w:rsidR="00A22975" w:rsidRDefault="00A22975" w:rsidP="00701531">
      <w:pPr>
        <w:tabs>
          <w:tab w:val="left" w:pos="2076"/>
        </w:tabs>
      </w:pPr>
    </w:p>
    <w:p w14:paraId="70D2D017" w14:textId="0891E569" w:rsidR="00A22975" w:rsidRDefault="00A22975" w:rsidP="00701531">
      <w:pPr>
        <w:tabs>
          <w:tab w:val="left" w:pos="2076"/>
        </w:tabs>
      </w:pPr>
    </w:p>
    <w:p w14:paraId="601AA304" w14:textId="6A183319" w:rsidR="00A22975" w:rsidRDefault="00A22975" w:rsidP="00701531">
      <w:pPr>
        <w:tabs>
          <w:tab w:val="left" w:pos="2076"/>
        </w:tabs>
      </w:pPr>
    </w:p>
    <w:p w14:paraId="3D6D3CFE" w14:textId="77777777" w:rsidR="00A22975" w:rsidRDefault="00A22975" w:rsidP="00701531">
      <w:pPr>
        <w:tabs>
          <w:tab w:val="left" w:pos="2076"/>
        </w:tabs>
      </w:pPr>
    </w:p>
    <w:p w14:paraId="5FD17746" w14:textId="77777777" w:rsidR="00FC780B" w:rsidRDefault="00FC780B" w:rsidP="00701531">
      <w:pPr>
        <w:tabs>
          <w:tab w:val="left" w:pos="2076"/>
        </w:tabs>
      </w:pPr>
    </w:p>
    <w:p w14:paraId="5FD17747" w14:textId="77777777" w:rsidR="00FC780B" w:rsidRPr="00562F60" w:rsidRDefault="00FC780B" w:rsidP="00FC780B">
      <w:pPr>
        <w:rPr>
          <w:rFonts w:ascii="Arial" w:hAnsi="Arial" w:cs="Arial"/>
          <w:sz w:val="28"/>
          <w:szCs w:val="28"/>
        </w:rPr>
      </w:pPr>
    </w:p>
    <w:p w14:paraId="5FD17748" w14:textId="77777777" w:rsidR="00FC780B" w:rsidRDefault="00FC780B" w:rsidP="007913DF">
      <w:pPr>
        <w:tabs>
          <w:tab w:val="left" w:pos="207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Předpokládané hlavní přílohy k Žádosti o dotaci</w:t>
      </w:r>
    </w:p>
    <w:p w14:paraId="5FD17749" w14:textId="77777777" w:rsidR="00FC780B" w:rsidRDefault="00FC780B" w:rsidP="00FC780B">
      <w:pPr>
        <w:tabs>
          <w:tab w:val="left" w:pos="2076"/>
        </w:tabs>
        <w:jc w:val="center"/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11"/>
      </w:tblGrid>
      <w:tr w:rsidR="004C5A04" w14:paraId="5FD1774C" w14:textId="77777777" w:rsidTr="00A22975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4A" w14:textId="77777777" w:rsidR="004C5A04" w:rsidRPr="00562F60" w:rsidRDefault="004C5A04" w:rsidP="00632C1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Zaměření výzvy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4B" w14:textId="77777777" w:rsidR="004C5A04" w:rsidRPr="00562F60" w:rsidRDefault="004C5A04" w:rsidP="004C5A04">
            <w:pPr>
              <w:tabs>
                <w:tab w:val="left" w:pos="20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Povinná příloha</w:t>
            </w:r>
          </w:p>
        </w:tc>
      </w:tr>
      <w:tr w:rsidR="004C5A04" w14:paraId="5FD17751" w14:textId="77777777" w:rsidTr="00A22975">
        <w:trPr>
          <w:trHeight w:hRule="exact" w:val="829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4D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Dopravní automobily IZS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4E" w14:textId="77777777" w:rsidR="004C5A04" w:rsidRDefault="0082642C" w:rsidP="007127D7">
            <w:pPr>
              <w:numPr>
                <w:ilvl w:val="0"/>
                <w:numId w:val="14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 proveditelnosti, </w:t>
            </w:r>
          </w:p>
          <w:p w14:paraId="5FD1774F" w14:textId="77777777" w:rsidR="0082642C" w:rsidRDefault="0082642C" w:rsidP="007127D7">
            <w:pPr>
              <w:numPr>
                <w:ilvl w:val="0"/>
                <w:numId w:val="14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Stanovisko HZS kraje,</w:t>
            </w:r>
          </w:p>
          <w:p w14:paraId="5FD17750" w14:textId="77777777" w:rsidR="0082642C" w:rsidRPr="00562F60" w:rsidRDefault="0082642C" w:rsidP="007127D7">
            <w:pPr>
              <w:numPr>
                <w:ilvl w:val="0"/>
                <w:numId w:val="14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Průzkum trhu.</w:t>
            </w:r>
          </w:p>
        </w:tc>
      </w:tr>
      <w:tr w:rsidR="004C5A04" w14:paraId="5FD17758" w14:textId="77777777" w:rsidTr="00A22975">
        <w:trPr>
          <w:trHeight w:hRule="exact" w:val="1911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52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bydlení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53" w14:textId="77777777" w:rsidR="004C5A04" w:rsidRDefault="00B2782C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 proveditelnosti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D17754" w14:textId="77777777" w:rsidR="00B2782C" w:rsidRDefault="00B2782C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 pro vydání stavebního povolení nebo pro ohlášení stavby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55" w14:textId="77777777" w:rsidR="00B2782C" w:rsidRDefault="00B2782C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56" w14:textId="77777777" w:rsidR="00B2782C" w:rsidRDefault="00712B8D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Položkový rozpočet,</w:t>
            </w:r>
          </w:p>
          <w:p w14:paraId="5FD17757" w14:textId="77777777" w:rsidR="00B2782C" w:rsidRPr="00562F60" w:rsidRDefault="00B2782C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o podání žádosti o pověření zajištění služby obecného hospodářského zájmu</w:t>
            </w:r>
            <w:r w:rsidR="00712B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A04" w14:paraId="5FD1775F" w14:textId="77777777" w:rsidTr="00A22975">
        <w:trPr>
          <w:trHeight w:hRule="exact" w:val="254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59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podnikání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5A" w14:textId="77777777" w:rsidR="00C15E12" w:rsidRDefault="00C15E12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Podnikatelský plán (dle závazné struktury IROP)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5B" w14:textId="77777777" w:rsidR="004C5A04" w:rsidRDefault="004C5A04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dokumentace pro </w:t>
            </w:r>
            <w:r w:rsidR="00C15E12">
              <w:rPr>
                <w:rFonts w:ascii="Arial" w:hAnsi="Arial" w:cs="Arial"/>
                <w:sz w:val="22"/>
                <w:szCs w:val="22"/>
              </w:rPr>
              <w:t>vydání stavebního povolení (ohlášení stavby)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5C" w14:textId="77777777" w:rsidR="00C15E12" w:rsidRDefault="00712B8D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Položkový rozpočet,</w:t>
            </w:r>
          </w:p>
          <w:p w14:paraId="5FD1775D" w14:textId="77777777" w:rsidR="00C15E12" w:rsidRDefault="00C15E12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 (popř. územní souhlas, veřejnoprávní smlouvu), v případě společného územního řízení Žádost o vydání územního rozhodnutí a stavebního povolení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5E" w14:textId="77777777" w:rsidR="00C15E12" w:rsidRPr="00562F60" w:rsidRDefault="00C15E12" w:rsidP="002538AE">
            <w:pPr>
              <w:numPr>
                <w:ilvl w:val="0"/>
                <w:numId w:val="11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</w:t>
            </w:r>
            <w:r w:rsidR="00712B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A04" w14:paraId="5FD17767" w14:textId="77777777" w:rsidTr="00A22975">
        <w:trPr>
          <w:trHeight w:hRule="exact" w:val="304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60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Infrastruktura pro základní školy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61" w14:textId="77777777" w:rsidR="004C5A04" w:rsidRDefault="00DE5734" w:rsidP="007127A7">
            <w:pPr>
              <w:numPr>
                <w:ilvl w:val="0"/>
                <w:numId w:val="16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 proveditelnosti, </w:t>
            </w:r>
          </w:p>
          <w:p w14:paraId="5FD17762" w14:textId="77777777" w:rsidR="00DE5734" w:rsidRDefault="00DE5734" w:rsidP="007127A7">
            <w:pPr>
              <w:numPr>
                <w:ilvl w:val="0"/>
                <w:numId w:val="16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 (popř. územní souhlas, veřejnoprávní smlouvu), v případě společného územního řízení Žádost o vydání územního rozhodnutí a stavebního povolení,</w:t>
            </w:r>
          </w:p>
          <w:p w14:paraId="5FD17763" w14:textId="77777777" w:rsidR="00DE5734" w:rsidRDefault="00DE5734" w:rsidP="007127A7">
            <w:pPr>
              <w:numPr>
                <w:ilvl w:val="0"/>
                <w:numId w:val="16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ohlášení,</w:t>
            </w:r>
          </w:p>
          <w:p w14:paraId="5FD17764" w14:textId="77777777" w:rsidR="00DE5734" w:rsidRDefault="00DE5734" w:rsidP="007127A7">
            <w:pPr>
              <w:numPr>
                <w:ilvl w:val="0"/>
                <w:numId w:val="16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dokumentace ve stupni pro stavební povolení, </w:t>
            </w:r>
          </w:p>
          <w:p w14:paraId="5FD17765" w14:textId="77777777" w:rsidR="00DE5734" w:rsidRDefault="00DE5734" w:rsidP="007127A7">
            <w:pPr>
              <w:numPr>
                <w:ilvl w:val="0"/>
                <w:numId w:val="16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Položkový rozpočet stavby, </w:t>
            </w:r>
          </w:p>
          <w:p w14:paraId="5FD17766" w14:textId="77777777" w:rsidR="00DE5734" w:rsidRPr="00562F60" w:rsidRDefault="00DE5734" w:rsidP="007127A7">
            <w:pPr>
              <w:numPr>
                <w:ilvl w:val="0"/>
                <w:numId w:val="16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Memorandum či smlouva o spolupráci škol (zvýhodněno)</w:t>
            </w:r>
            <w:r w:rsidR="00712B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A04" w14:paraId="5FD17771" w14:textId="77777777" w:rsidTr="00A22975">
        <w:trPr>
          <w:trHeight w:hRule="exact" w:val="3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68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Celoživotní, zájmové a neformální vzdělávání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69" w14:textId="77777777" w:rsidR="004C5A04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 proveditelnosti, </w:t>
            </w:r>
          </w:p>
          <w:p w14:paraId="5FD1776A" w14:textId="77777777" w:rsidR="007913DF" w:rsidRDefault="007913DF" w:rsidP="007913DF">
            <w:pPr>
              <w:numPr>
                <w:ilvl w:val="0"/>
                <w:numId w:val="18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 (popř. územní souhlas, veřejnoprávní smlouvu), v případě společného územního řízení Žádost o vydání územního rozhodnutí a stavebního povolení,</w:t>
            </w:r>
          </w:p>
          <w:p w14:paraId="5FD1776B" w14:textId="77777777" w:rsidR="007913DF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ohlášení,</w:t>
            </w:r>
          </w:p>
          <w:p w14:paraId="5FD1776C" w14:textId="77777777" w:rsidR="007913DF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dokumentace,</w:t>
            </w:r>
          </w:p>
          <w:p w14:paraId="5FD1776D" w14:textId="77777777" w:rsidR="007913DF" w:rsidRPr="007913DF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Položkový rozpočet, </w:t>
            </w:r>
          </w:p>
          <w:p w14:paraId="5FD1776E" w14:textId="77777777" w:rsidR="007913DF" w:rsidRPr="007913DF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Memorandum či smlouva o spolupráci škol/školských zařízení s nestátními neziskovými organizacemi, kulturními institucemi a dalšími zařízeními spolupracujícími s dětmi a mládeží (zvýhodněno)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6F" w14:textId="77777777" w:rsidR="007913DF" w:rsidRDefault="007913DF" w:rsidP="007913DF">
            <w:pPr>
              <w:numPr>
                <w:ilvl w:val="0"/>
                <w:numId w:val="18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Smlouva o spolupráci mezi vzdělávacími zařízeními a zaměstnavatelem (zvýhodněno)</w:t>
            </w:r>
            <w:r w:rsidR="00712B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D17770" w14:textId="77777777" w:rsidR="007913DF" w:rsidRPr="00562F60" w:rsidRDefault="007913DF" w:rsidP="007913DF">
            <w:pPr>
              <w:tabs>
                <w:tab w:val="left" w:pos="367"/>
              </w:tabs>
              <w:ind w:left="3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04" w14:paraId="5FD17779" w14:textId="77777777" w:rsidTr="00A22975">
        <w:trPr>
          <w:trHeight w:hRule="exact" w:val="251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72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lastRenderedPageBreak/>
              <w:t>Infrastruktura pro mateřské školky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73" w14:textId="77777777" w:rsidR="004C5A04" w:rsidRDefault="005079B6" w:rsidP="007127A7">
            <w:pPr>
              <w:numPr>
                <w:ilvl w:val="0"/>
                <w:numId w:val="17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 proveditelnosti, </w:t>
            </w:r>
          </w:p>
          <w:p w14:paraId="5FD17774" w14:textId="77777777" w:rsidR="005079B6" w:rsidRDefault="005079B6" w:rsidP="007127A7">
            <w:pPr>
              <w:numPr>
                <w:ilvl w:val="0"/>
                <w:numId w:val="17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 (popř. územní souhlas, veřejnoprávní smlouvu), v případě společného územního řízení Žádost o vydání územního rozhodnutí a stavebního povolení,</w:t>
            </w:r>
          </w:p>
          <w:p w14:paraId="5FD17775" w14:textId="77777777" w:rsidR="005079B6" w:rsidRDefault="005079B6" w:rsidP="007127A7">
            <w:pPr>
              <w:numPr>
                <w:ilvl w:val="0"/>
                <w:numId w:val="17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ohlášení,</w:t>
            </w:r>
          </w:p>
          <w:p w14:paraId="5FD17776" w14:textId="77777777" w:rsidR="005079B6" w:rsidRDefault="005079B6" w:rsidP="007127A7">
            <w:pPr>
              <w:numPr>
                <w:ilvl w:val="0"/>
                <w:numId w:val="17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dokumentace,</w:t>
            </w:r>
          </w:p>
          <w:p w14:paraId="5FD17777" w14:textId="77777777" w:rsidR="005079B6" w:rsidRDefault="005079B6" w:rsidP="007127A7">
            <w:pPr>
              <w:numPr>
                <w:ilvl w:val="0"/>
                <w:numId w:val="17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Položkový rozpočet, </w:t>
            </w:r>
          </w:p>
          <w:p w14:paraId="5FD17778" w14:textId="77777777" w:rsidR="005079B6" w:rsidRPr="00562F60" w:rsidRDefault="005079B6" w:rsidP="007127A7">
            <w:pPr>
              <w:numPr>
                <w:ilvl w:val="0"/>
                <w:numId w:val="17"/>
              </w:numPr>
              <w:tabs>
                <w:tab w:val="left" w:pos="367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Průzkum trhu.</w:t>
            </w:r>
          </w:p>
        </w:tc>
      </w:tr>
      <w:tr w:rsidR="004C5A04" w14:paraId="5FD17782" w14:textId="77777777" w:rsidTr="00A22975">
        <w:trPr>
          <w:trHeight w:hRule="exact" w:val="4309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7A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 xml:space="preserve">Sociální služby 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7B" w14:textId="77777777" w:rsidR="004C5A04" w:rsidRDefault="00DE5734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hanging="9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 proveditelnosti,</w:t>
            </w:r>
          </w:p>
          <w:p w14:paraId="5FD1777C" w14:textId="77777777" w:rsidR="002538AE" w:rsidRDefault="002538AE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hanging="9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7D" w14:textId="77777777" w:rsidR="002538AE" w:rsidRDefault="002538AE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 pro vydání stavebního povolení nebo pro ohlášení stavby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7E" w14:textId="77777777" w:rsidR="002538AE" w:rsidRDefault="002538AE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hanging="9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Položkový rozpočet stavby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7F" w14:textId="77777777" w:rsidR="002538AE" w:rsidRDefault="002538AE" w:rsidP="002538AE">
            <w:pPr>
              <w:numPr>
                <w:ilvl w:val="0"/>
                <w:numId w:val="13"/>
              </w:numPr>
              <w:tabs>
                <w:tab w:val="left" w:pos="361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 (popř. územní souhlas, veřejnoprávní smlouvu), v případě společného územního řízení Žádost o vydání územního rozhodnutí a stavebního povolení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80" w14:textId="77777777" w:rsidR="002538AE" w:rsidRDefault="002538AE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Souhlasné stanovisko subjektu, který vydal strategický plán sociálního začleňování, komunitní plán sociálních služeb nebo střednědobý plán rozvoje sociálních služeb kraje</w:t>
            </w:r>
            <w:r w:rsidR="00712B8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D17781" w14:textId="77777777" w:rsidR="002538AE" w:rsidRPr="00562F60" w:rsidRDefault="002538AE" w:rsidP="002538AE">
            <w:pPr>
              <w:numPr>
                <w:ilvl w:val="0"/>
                <w:numId w:val="13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Pověřovací akt k výkonu služby obecného hospodářského zájmu, k jejímuž kvalitnějšímu poskytování čerpá podporu v rámci výzvy</w:t>
            </w:r>
            <w:r w:rsidR="00712B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A04" w14:paraId="5FD17785" w14:textId="77777777" w:rsidTr="00A22975">
        <w:trPr>
          <w:trHeight w:hRule="exact" w:val="929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83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Zaměstnanost v území – aktivity na podporu zvyšování uplatnitelnosti osob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84" w14:textId="77777777" w:rsidR="0073310B" w:rsidRPr="00F1513C" w:rsidRDefault="0073310B" w:rsidP="00F1513C">
            <w:pPr>
              <w:numPr>
                <w:ilvl w:val="0"/>
                <w:numId w:val="19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Podnikatelský plán, </w:t>
            </w:r>
          </w:p>
        </w:tc>
      </w:tr>
      <w:tr w:rsidR="004C5A04" w14:paraId="5FD1778C" w14:textId="77777777" w:rsidTr="00A22975">
        <w:trPr>
          <w:trHeight w:hRule="exact" w:val="201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86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87" w14:textId="77777777" w:rsidR="004C5A04" w:rsidRDefault="0067518B" w:rsidP="00E30B50">
            <w:pPr>
              <w:numPr>
                <w:ilvl w:val="0"/>
                <w:numId w:val="15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Podnikatelský plán, </w:t>
            </w:r>
          </w:p>
          <w:p w14:paraId="5FD17788" w14:textId="77777777" w:rsidR="0067518B" w:rsidRDefault="0067518B" w:rsidP="00E30B50">
            <w:pPr>
              <w:numPr>
                <w:ilvl w:val="0"/>
                <w:numId w:val="15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rozhodnutí s nabytím právní moci, popř. územní souhlas nebo veřejnoprávní smlouva,</w:t>
            </w:r>
          </w:p>
          <w:p w14:paraId="5FD17789" w14:textId="77777777" w:rsidR="0067518B" w:rsidRDefault="0067518B" w:rsidP="00E30B50">
            <w:pPr>
              <w:numPr>
                <w:ilvl w:val="0"/>
                <w:numId w:val="15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o stavební povolení nebo ohlášení,</w:t>
            </w:r>
          </w:p>
          <w:p w14:paraId="5FD1778A" w14:textId="77777777" w:rsidR="0067518B" w:rsidRDefault="0067518B" w:rsidP="00E30B50">
            <w:pPr>
              <w:numPr>
                <w:ilvl w:val="0"/>
                <w:numId w:val="15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dokumentace pro vydání stavebního povolení nebo pro ohlášení stavby, </w:t>
            </w:r>
          </w:p>
          <w:p w14:paraId="5FD1778B" w14:textId="77777777" w:rsidR="0067518B" w:rsidRPr="00562F60" w:rsidRDefault="0067518B" w:rsidP="00E30B50">
            <w:pPr>
              <w:numPr>
                <w:ilvl w:val="0"/>
                <w:numId w:val="15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Položkový rozpočet</w:t>
            </w:r>
            <w:r w:rsidR="00EF3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A04" w14:paraId="5FD17794" w14:textId="77777777" w:rsidTr="00A22975">
        <w:trPr>
          <w:trHeight w:hRule="exact" w:val="2801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8D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Investice do zemědělských podniků (2016)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FD1778E" w14:textId="77777777" w:rsidR="004C5A04" w:rsidRDefault="00EF351C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Formulář Žádosti o dotaci, po podání Žádosti dále:</w:t>
            </w:r>
          </w:p>
          <w:p w14:paraId="5FD1778F" w14:textId="77777777" w:rsidR="00EF351C" w:rsidRDefault="00EF351C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Pravomocné </w:t>
            </w:r>
            <w:r w:rsidR="00C74C2D">
              <w:rPr>
                <w:rFonts w:ascii="Arial" w:hAnsi="Arial" w:cs="Arial"/>
                <w:sz w:val="22"/>
                <w:szCs w:val="22"/>
              </w:rPr>
              <w:t>povolení stavebního úřadu</w:t>
            </w:r>
            <w:r>
              <w:rPr>
                <w:rFonts w:ascii="Arial" w:hAnsi="Arial" w:cs="Arial"/>
                <w:sz w:val="22"/>
                <w:szCs w:val="22"/>
              </w:rPr>
              <w:t xml:space="preserve"> (s datem platnosti nejpozději k datu podání žádosti), </w:t>
            </w:r>
          </w:p>
          <w:p w14:paraId="5FD17790" w14:textId="77777777" w:rsidR="00EF351C" w:rsidRDefault="00EF351C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dokumentace </w:t>
            </w:r>
            <w:r w:rsidR="00E30B50">
              <w:rPr>
                <w:rFonts w:ascii="Arial" w:hAnsi="Arial" w:cs="Arial"/>
                <w:sz w:val="22"/>
                <w:szCs w:val="22"/>
              </w:rPr>
              <w:t xml:space="preserve">předkládaná ke stavebnímu řízení </w:t>
            </w:r>
            <w:r>
              <w:rPr>
                <w:rFonts w:ascii="Arial" w:hAnsi="Arial" w:cs="Arial"/>
                <w:sz w:val="22"/>
                <w:szCs w:val="22"/>
              </w:rPr>
              <w:t>ověřená stavebním úřadem,</w:t>
            </w:r>
          </w:p>
          <w:p w14:paraId="5FD17791" w14:textId="77777777" w:rsidR="00C74C2D" w:rsidRDefault="00C74C2D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Půdorys stavby/dispozice, katastrální mapa – není-li předkládána PD k řízení stavebního úřadu,</w:t>
            </w:r>
          </w:p>
          <w:p w14:paraId="5FD17792" w14:textId="77777777" w:rsidR="00EF351C" w:rsidRDefault="00EF351C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Posouzení vlivu záměru na životní prostředí, </w:t>
            </w:r>
          </w:p>
          <w:p w14:paraId="5FD17793" w14:textId="77777777" w:rsidR="00EF351C" w:rsidRPr="00562F60" w:rsidRDefault="00EF351C" w:rsidP="00E30B50">
            <w:pPr>
              <w:numPr>
                <w:ilvl w:val="0"/>
                <w:numId w:val="20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Dokumentace k výběrovému/zadávacímu řízení.</w:t>
            </w:r>
          </w:p>
        </w:tc>
      </w:tr>
      <w:tr w:rsidR="004C5A04" w14:paraId="5FD177A4" w14:textId="77777777" w:rsidTr="00A22975">
        <w:trPr>
          <w:trHeight w:hRule="exact" w:val="224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D1779D" w14:textId="77777777" w:rsidR="004C5A04" w:rsidRPr="00562F60" w:rsidRDefault="004C5A04" w:rsidP="00632C1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Podpora nezemědělských činností</w:t>
            </w:r>
          </w:p>
          <w:p w14:paraId="5FD1779E" w14:textId="77777777" w:rsidR="004C5A04" w:rsidRPr="00562F60" w:rsidRDefault="004C5A04" w:rsidP="00632C1D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14:paraId="5FD1779F" w14:textId="77777777" w:rsidR="004C5A04" w:rsidRDefault="00C74C2D" w:rsidP="00C74C2D">
            <w:pPr>
              <w:numPr>
                <w:ilvl w:val="0"/>
                <w:numId w:val="22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Formulář Žádosti o dotaci, po podání Žádosti dále:</w:t>
            </w:r>
          </w:p>
          <w:p w14:paraId="5FD177A0" w14:textId="77777777" w:rsidR="00C74C2D" w:rsidRDefault="00C74C2D" w:rsidP="00C74C2D">
            <w:pPr>
              <w:numPr>
                <w:ilvl w:val="0"/>
                <w:numId w:val="22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Pravomocné povolení stavebního úřadu (s datem platnosti nejpozději k datu podání žádosti), </w:t>
            </w:r>
          </w:p>
          <w:p w14:paraId="5FD177A1" w14:textId="77777777" w:rsidR="00C74C2D" w:rsidRDefault="00C74C2D" w:rsidP="00C74C2D">
            <w:pPr>
              <w:numPr>
                <w:ilvl w:val="0"/>
                <w:numId w:val="22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Projektová dokumentace předkládaná ke stavebnímu řízení ověřená stavebním úřadem, </w:t>
            </w:r>
          </w:p>
          <w:p w14:paraId="5FD177A2" w14:textId="77777777" w:rsidR="00C74C2D" w:rsidRDefault="00C74C2D" w:rsidP="00C74C2D">
            <w:pPr>
              <w:numPr>
                <w:ilvl w:val="0"/>
                <w:numId w:val="22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Půdorys stavby/dispozice, katastrální mapa – není-li předkládána PD k řízení stavebního úřadu,</w:t>
            </w:r>
          </w:p>
          <w:p w14:paraId="5FD177A3" w14:textId="77777777" w:rsidR="00C74C2D" w:rsidRPr="00562F60" w:rsidRDefault="00C74C2D" w:rsidP="00C74C2D">
            <w:pPr>
              <w:numPr>
                <w:ilvl w:val="0"/>
                <w:numId w:val="22"/>
              </w:numPr>
              <w:tabs>
                <w:tab w:val="left" w:pos="367"/>
              </w:tabs>
              <w:ind w:left="367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Posouzení vlivu záměru na životní prostředí.</w:t>
            </w:r>
          </w:p>
        </w:tc>
      </w:tr>
    </w:tbl>
    <w:p w14:paraId="5FD177A5" w14:textId="77777777" w:rsidR="00FC780B" w:rsidRPr="00C76A8E" w:rsidRDefault="00FC780B" w:rsidP="00701531">
      <w:pPr>
        <w:tabs>
          <w:tab w:val="left" w:pos="2076"/>
        </w:tabs>
      </w:pPr>
    </w:p>
    <w:sectPr w:rsidR="00FC780B" w:rsidRPr="00C76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F6F6" w14:textId="77777777" w:rsidR="00121727" w:rsidRDefault="00121727">
      <w:r>
        <w:separator/>
      </w:r>
    </w:p>
  </w:endnote>
  <w:endnote w:type="continuationSeparator" w:id="0">
    <w:p w14:paraId="414C6F7F" w14:textId="77777777" w:rsidR="00121727" w:rsidRDefault="0012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77AC" w14:textId="77777777" w:rsidR="00D9406C" w:rsidRPr="00906A6C" w:rsidRDefault="00D9406C" w:rsidP="00B10CC6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BC0A" w14:textId="77777777" w:rsidR="00121727" w:rsidRDefault="00121727">
      <w:r>
        <w:separator/>
      </w:r>
    </w:p>
  </w:footnote>
  <w:footnote w:type="continuationSeparator" w:id="0">
    <w:p w14:paraId="353F6C81" w14:textId="77777777" w:rsidR="00121727" w:rsidRDefault="0012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77AA" w14:textId="77777777" w:rsidR="00EB233B" w:rsidRPr="00621507" w:rsidRDefault="004E30D2" w:rsidP="00621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D177AD" wp14:editId="5FD177AE">
              <wp:simplePos x="0" y="0"/>
              <wp:positionH relativeFrom="column">
                <wp:posOffset>-377190</wp:posOffset>
              </wp:positionH>
              <wp:positionV relativeFrom="paragraph">
                <wp:posOffset>45720</wp:posOffset>
              </wp:positionV>
              <wp:extent cx="4346575" cy="641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77B1" w14:textId="77777777" w:rsidR="00EB233B" w:rsidRPr="00FD1DB0" w:rsidRDefault="00EB233B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</w:t>
                          </w:r>
                          <w:r w:rsidR="00276773" w:rsidRPr="00FD1DB0">
                            <w:rPr>
                              <w:b/>
                              <w:sz w:val="22"/>
                              <w:szCs w:val="22"/>
                            </w:rPr>
                            <w:t>sko, Košumbersko a Chrastecko, z</w:t>
                          </w: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.s.</w:t>
                          </w:r>
                        </w:p>
                        <w:p w14:paraId="5FD177B2" w14:textId="77777777"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 w:rsidR="005F41FB">
                            <w:rPr>
                              <w:sz w:val="22"/>
                              <w:szCs w:val="22"/>
                            </w:rPr>
                            <w:t xml:space="preserve"> J. Koukal 1, 538 54 </w:t>
                          </w:r>
                          <w:r w:rsidR="00FD1DB0">
                            <w:rPr>
                              <w:sz w:val="22"/>
                              <w:szCs w:val="22"/>
                            </w:rPr>
                            <w:t xml:space="preserve">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5FD177B3" w14:textId="77777777"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Kontakt: 731</w:t>
                          </w:r>
                          <w:r w:rsidR="00FD1DB0"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357</w:t>
                          </w:r>
                          <w:r w:rsidR="00FD1DB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101, email: </w:t>
                          </w:r>
                          <w:hyperlink r:id="rId1" w:history="1">
                            <w:r w:rsidR="00FD1DB0" w:rsidRPr="00DA332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skch.info@gmail.com</w:t>
                            </w:r>
                          </w:hyperlink>
                          <w:r w:rsidR="00FD1DB0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FD1DB0" w:rsidRPr="00DA332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www.mas-skch.cz</w:t>
                            </w:r>
                          </w:hyperlink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9.7pt;margin-top:3.6pt;width:342.2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" stroked="f">
              <v:textbox>
                <w:txbxContent>
                  <w:p w:rsidR="00EB233B" w:rsidRPr="00FD1DB0" w:rsidRDefault="00EB233B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 xml:space="preserve">Místní akční skupina </w:t>
                    </w:r>
                    <w:proofErr w:type="spellStart"/>
                    <w:r w:rsidRPr="00FD1DB0">
                      <w:rPr>
                        <w:b/>
                        <w:sz w:val="22"/>
                        <w:szCs w:val="22"/>
                      </w:rPr>
                      <w:t>Skuteč</w:t>
                    </w:r>
                    <w:r w:rsidR="00276773" w:rsidRPr="00FD1DB0">
                      <w:rPr>
                        <w:b/>
                        <w:sz w:val="22"/>
                        <w:szCs w:val="22"/>
                      </w:rPr>
                      <w:t>sko</w:t>
                    </w:r>
                    <w:proofErr w:type="spellEnd"/>
                    <w:r w:rsidR="00276773" w:rsidRPr="00FD1DB0">
                      <w:rPr>
                        <w:b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="00276773" w:rsidRPr="00FD1DB0">
                      <w:rPr>
                        <w:b/>
                        <w:sz w:val="22"/>
                        <w:szCs w:val="22"/>
                      </w:rPr>
                      <w:t>Košumbersko</w:t>
                    </w:r>
                    <w:proofErr w:type="spellEnd"/>
                    <w:r w:rsidR="00276773" w:rsidRPr="00FD1DB0">
                      <w:rPr>
                        <w:b/>
                        <w:sz w:val="22"/>
                        <w:szCs w:val="22"/>
                      </w:rPr>
                      <w:t xml:space="preserve"> a </w:t>
                    </w:r>
                    <w:proofErr w:type="spellStart"/>
                    <w:r w:rsidR="00276773" w:rsidRPr="00FD1DB0">
                      <w:rPr>
                        <w:b/>
                        <w:sz w:val="22"/>
                        <w:szCs w:val="22"/>
                      </w:rPr>
                      <w:t>Chrastecko</w:t>
                    </w:r>
                    <w:proofErr w:type="spellEnd"/>
                    <w:r w:rsidR="00276773" w:rsidRPr="00FD1DB0">
                      <w:rPr>
                        <w:b/>
                        <w:sz w:val="22"/>
                        <w:szCs w:val="22"/>
                      </w:rPr>
                      <w:t>, z</w:t>
                    </w:r>
                    <w:r w:rsidRPr="00FD1DB0">
                      <w:rPr>
                        <w:b/>
                        <w:sz w:val="22"/>
                        <w:szCs w:val="22"/>
                      </w:rPr>
                      <w:t>.s.</w:t>
                    </w:r>
                  </w:p>
                  <w:p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 w:rsidR="005F41FB">
                      <w:rPr>
                        <w:sz w:val="22"/>
                        <w:szCs w:val="22"/>
                      </w:rPr>
                      <w:t xml:space="preserve"> J. Koukal 1, 538 54 </w:t>
                    </w:r>
                    <w:r w:rsidR="00FD1DB0">
                      <w:rPr>
                        <w:sz w:val="22"/>
                        <w:szCs w:val="22"/>
                      </w:rPr>
                      <w:t xml:space="preserve">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Kontakt: 731</w:t>
                    </w:r>
                    <w:r w:rsidR="00FD1DB0">
                      <w:rPr>
                        <w:sz w:val="22"/>
                        <w:szCs w:val="22"/>
                      </w:rPr>
                      <w:t> </w:t>
                    </w:r>
                    <w:r w:rsidRPr="00EB233B">
                      <w:rPr>
                        <w:sz w:val="22"/>
                        <w:szCs w:val="22"/>
                      </w:rPr>
                      <w:t>357</w:t>
                    </w:r>
                    <w:r w:rsidR="00FD1DB0">
                      <w:rPr>
                        <w:sz w:val="22"/>
                        <w:szCs w:val="22"/>
                      </w:rPr>
                      <w:t xml:space="preserve"> </w:t>
                    </w:r>
                    <w:r w:rsidRPr="00EB233B">
                      <w:rPr>
                        <w:sz w:val="22"/>
                        <w:szCs w:val="22"/>
                      </w:rPr>
                      <w:t xml:space="preserve">101, email: </w:t>
                    </w:r>
                    <w:hyperlink r:id="rId3" w:history="1">
                      <w:r w:rsidR="00FD1DB0" w:rsidRPr="00DA3321">
                        <w:rPr>
                          <w:rStyle w:val="Hypertextovodkaz"/>
                          <w:sz w:val="22"/>
                          <w:szCs w:val="22"/>
                        </w:rPr>
                        <w:t>skch.info@gmail.com</w:t>
                      </w:r>
                    </w:hyperlink>
                    <w:r w:rsidR="00FD1DB0">
                      <w:rPr>
                        <w:sz w:val="22"/>
                        <w:szCs w:val="22"/>
                      </w:rPr>
                      <w:t>,</w:t>
                    </w:r>
                    <w:r w:rsidRPr="00EB233B">
                      <w:rPr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="00FD1DB0" w:rsidRPr="00DA3321">
                        <w:rPr>
                          <w:rStyle w:val="Hypertextovodkaz"/>
                          <w:sz w:val="22"/>
                          <w:szCs w:val="22"/>
                        </w:rPr>
                        <w:t>www.mas-skch.cz</w:t>
                      </w:r>
                    </w:hyperlink>
                    <w:r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  <w:t xml:space="preserve">            </w:t>
    </w:r>
    <w:r w:rsidRPr="00835997">
      <w:rPr>
        <w:rFonts w:ascii="Open Sans" w:hAnsi="Open Sans" w:cs="Arial"/>
        <w:noProof/>
        <w:color w:val="4E4E4E"/>
        <w:sz w:val="22"/>
        <w:szCs w:val="22"/>
      </w:rPr>
      <w:drawing>
        <wp:inline distT="0" distB="0" distL="0" distR="0" wp14:anchorId="5FD177AF" wp14:editId="5FD177B0">
          <wp:extent cx="1600200" cy="600075"/>
          <wp:effectExtent l="0" t="0" r="0" b="0"/>
          <wp:docPr id="1" name="obrázek 2" descr="http://www.mas-skch.cz/wp-content/uploads/2015/0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as-skch.cz/wp-content/uploads/2015/03/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77AB" w14:textId="77777777" w:rsidR="00EB233B" w:rsidRDefault="00EB233B" w:rsidP="007015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48"/>
    <w:multiLevelType w:val="hybridMultilevel"/>
    <w:tmpl w:val="F724E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57A"/>
    <w:multiLevelType w:val="hybridMultilevel"/>
    <w:tmpl w:val="39642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24B"/>
    <w:multiLevelType w:val="hybridMultilevel"/>
    <w:tmpl w:val="7ABE2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7023C"/>
    <w:multiLevelType w:val="hybridMultilevel"/>
    <w:tmpl w:val="F254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1C04"/>
    <w:multiLevelType w:val="hybridMultilevel"/>
    <w:tmpl w:val="F0186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F418C"/>
    <w:multiLevelType w:val="hybridMultilevel"/>
    <w:tmpl w:val="953EF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177"/>
    <w:multiLevelType w:val="hybridMultilevel"/>
    <w:tmpl w:val="6806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1FE"/>
    <w:multiLevelType w:val="hybridMultilevel"/>
    <w:tmpl w:val="E0F0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347"/>
    <w:multiLevelType w:val="hybridMultilevel"/>
    <w:tmpl w:val="2E9E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35BDB"/>
    <w:multiLevelType w:val="hybridMultilevel"/>
    <w:tmpl w:val="3734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142D2"/>
    <w:multiLevelType w:val="hybridMultilevel"/>
    <w:tmpl w:val="8584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031"/>
    <w:multiLevelType w:val="hybridMultilevel"/>
    <w:tmpl w:val="50A8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0ADB"/>
    <w:multiLevelType w:val="hybridMultilevel"/>
    <w:tmpl w:val="2532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78FA"/>
    <w:multiLevelType w:val="hybridMultilevel"/>
    <w:tmpl w:val="04D24DDE"/>
    <w:lvl w:ilvl="0" w:tplc="2542A7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40E"/>
    <w:multiLevelType w:val="hybridMultilevel"/>
    <w:tmpl w:val="3948DDBA"/>
    <w:lvl w:ilvl="0" w:tplc="39F6DBBE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</w:abstractNum>
  <w:abstractNum w:abstractNumId="15" w15:restartNumberingAfterBreak="0">
    <w:nsid w:val="6BDF1480"/>
    <w:multiLevelType w:val="hybridMultilevel"/>
    <w:tmpl w:val="55C61D9E"/>
    <w:lvl w:ilvl="0" w:tplc="040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135236"/>
    <w:multiLevelType w:val="hybridMultilevel"/>
    <w:tmpl w:val="5ABC48F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4F365A"/>
    <w:multiLevelType w:val="hybridMultilevel"/>
    <w:tmpl w:val="69263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026AA"/>
    <w:multiLevelType w:val="hybridMultilevel"/>
    <w:tmpl w:val="E634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1"/>
    <w:rsid w:val="00036DE8"/>
    <w:rsid w:val="000416A6"/>
    <w:rsid w:val="00066BF7"/>
    <w:rsid w:val="000B1B01"/>
    <w:rsid w:val="000B7D47"/>
    <w:rsid w:val="000D369E"/>
    <w:rsid w:val="000D66D5"/>
    <w:rsid w:val="00121727"/>
    <w:rsid w:val="0017175D"/>
    <w:rsid w:val="001B0EAD"/>
    <w:rsid w:val="001C3A96"/>
    <w:rsid w:val="001E3EA5"/>
    <w:rsid w:val="001F1470"/>
    <w:rsid w:val="0023077D"/>
    <w:rsid w:val="0023344E"/>
    <w:rsid w:val="00236763"/>
    <w:rsid w:val="002538AE"/>
    <w:rsid w:val="00257DCD"/>
    <w:rsid w:val="002646B3"/>
    <w:rsid w:val="00276773"/>
    <w:rsid w:val="00291C47"/>
    <w:rsid w:val="002938AA"/>
    <w:rsid w:val="002F63A2"/>
    <w:rsid w:val="00323CE1"/>
    <w:rsid w:val="00331A68"/>
    <w:rsid w:val="00380C00"/>
    <w:rsid w:val="003A318F"/>
    <w:rsid w:val="003F50F1"/>
    <w:rsid w:val="0044382E"/>
    <w:rsid w:val="00490172"/>
    <w:rsid w:val="004C5A04"/>
    <w:rsid w:val="004E30D2"/>
    <w:rsid w:val="004F1D83"/>
    <w:rsid w:val="005079B6"/>
    <w:rsid w:val="00550F9F"/>
    <w:rsid w:val="00562F60"/>
    <w:rsid w:val="00573F22"/>
    <w:rsid w:val="0059631E"/>
    <w:rsid w:val="005C58C9"/>
    <w:rsid w:val="005E5AEE"/>
    <w:rsid w:val="005F00F2"/>
    <w:rsid w:val="005F41FB"/>
    <w:rsid w:val="00621507"/>
    <w:rsid w:val="00632C1D"/>
    <w:rsid w:val="006600ED"/>
    <w:rsid w:val="00672A86"/>
    <w:rsid w:val="0067518B"/>
    <w:rsid w:val="00686312"/>
    <w:rsid w:val="006B3A00"/>
    <w:rsid w:val="006E3F4A"/>
    <w:rsid w:val="00701531"/>
    <w:rsid w:val="007127A7"/>
    <w:rsid w:val="007127D7"/>
    <w:rsid w:val="00712B8D"/>
    <w:rsid w:val="00712E07"/>
    <w:rsid w:val="00732AD1"/>
    <w:rsid w:val="0073310B"/>
    <w:rsid w:val="00755468"/>
    <w:rsid w:val="00787901"/>
    <w:rsid w:val="007913DF"/>
    <w:rsid w:val="00816648"/>
    <w:rsid w:val="0082642C"/>
    <w:rsid w:val="00835997"/>
    <w:rsid w:val="00847996"/>
    <w:rsid w:val="00856297"/>
    <w:rsid w:val="00873814"/>
    <w:rsid w:val="008B52A9"/>
    <w:rsid w:val="008B6865"/>
    <w:rsid w:val="00906A6C"/>
    <w:rsid w:val="00935952"/>
    <w:rsid w:val="00962DDA"/>
    <w:rsid w:val="00965599"/>
    <w:rsid w:val="009851E0"/>
    <w:rsid w:val="009D6D09"/>
    <w:rsid w:val="009F7DD1"/>
    <w:rsid w:val="00A22975"/>
    <w:rsid w:val="00A66629"/>
    <w:rsid w:val="00A90396"/>
    <w:rsid w:val="00A97B34"/>
    <w:rsid w:val="00AB17DB"/>
    <w:rsid w:val="00AB24EA"/>
    <w:rsid w:val="00AC49AA"/>
    <w:rsid w:val="00B10CC6"/>
    <w:rsid w:val="00B21F36"/>
    <w:rsid w:val="00B2782C"/>
    <w:rsid w:val="00B31B73"/>
    <w:rsid w:val="00B51023"/>
    <w:rsid w:val="00B72EAA"/>
    <w:rsid w:val="00BA3C90"/>
    <w:rsid w:val="00BD1FD4"/>
    <w:rsid w:val="00BE3807"/>
    <w:rsid w:val="00C05EDC"/>
    <w:rsid w:val="00C118DE"/>
    <w:rsid w:val="00C15E12"/>
    <w:rsid w:val="00C37AF2"/>
    <w:rsid w:val="00C74AE9"/>
    <w:rsid w:val="00C74C2D"/>
    <w:rsid w:val="00C76A8E"/>
    <w:rsid w:val="00C95F56"/>
    <w:rsid w:val="00CE60B6"/>
    <w:rsid w:val="00CF2AB8"/>
    <w:rsid w:val="00D22865"/>
    <w:rsid w:val="00D254A4"/>
    <w:rsid w:val="00D33E93"/>
    <w:rsid w:val="00D57D1C"/>
    <w:rsid w:val="00D83C92"/>
    <w:rsid w:val="00D9406C"/>
    <w:rsid w:val="00DC2AFB"/>
    <w:rsid w:val="00DD6022"/>
    <w:rsid w:val="00DE5734"/>
    <w:rsid w:val="00DF0B52"/>
    <w:rsid w:val="00E30734"/>
    <w:rsid w:val="00E30B50"/>
    <w:rsid w:val="00E43F0F"/>
    <w:rsid w:val="00EB233B"/>
    <w:rsid w:val="00EB7FB3"/>
    <w:rsid w:val="00EF2129"/>
    <w:rsid w:val="00EF351C"/>
    <w:rsid w:val="00F1513C"/>
    <w:rsid w:val="00F919ED"/>
    <w:rsid w:val="00F935C6"/>
    <w:rsid w:val="00FC780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176E5"/>
  <w15:chartTrackingRefBased/>
  <w15:docId w15:val="{79F4A74E-0119-4A88-9807-80A6A87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">
    <w:name w:val="Body Text"/>
    <w:basedOn w:val="Normln"/>
    <w:rPr>
      <w:b/>
      <w:bCs/>
      <w:sz w:val="36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center"/>
    </w:pPr>
    <w:rPr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2938AA"/>
  </w:style>
  <w:style w:type="paragraph" w:customStyle="1" w:styleId="Rozvrendokumentu">
    <w:name w:val="Rozvržení dokumentu"/>
    <w:basedOn w:val="Normln"/>
    <w:semiHidden/>
    <w:rsid w:val="00D22865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787901"/>
  </w:style>
  <w:style w:type="paragraph" w:styleId="Textbubliny">
    <w:name w:val="Balloon Text"/>
    <w:basedOn w:val="Normln"/>
    <w:link w:val="TextbublinyChar"/>
    <w:rsid w:val="00EB23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B23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8359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ch.info@gmail.com" TargetMode="External"/><Relationship Id="rId2" Type="http://schemas.openxmlformats.org/officeDocument/2006/relationships/hyperlink" Target="http://www.mas-skch.cz" TargetMode="External"/><Relationship Id="rId1" Type="http://schemas.openxmlformats.org/officeDocument/2006/relationships/hyperlink" Target="mailto:skch.info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as-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Bagr</Company>
  <LinksUpToDate>false</LinksUpToDate>
  <CharactersWithSpaces>4727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Edita</cp:lastModifiedBy>
  <cp:revision>2</cp:revision>
  <cp:lastPrinted>2016-11-22T15:23:00Z</cp:lastPrinted>
  <dcterms:created xsi:type="dcterms:W3CDTF">2017-03-24T09:46:00Z</dcterms:created>
  <dcterms:modified xsi:type="dcterms:W3CDTF">2017-03-24T09:46:00Z</dcterms:modified>
</cp:coreProperties>
</file>